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将军之梦</w:t>
      </w:r>
    </w:p>
    <w:p>
      <w:r>
        <w:rPr>
          <w:rFonts w:ascii="宋体" w:hAnsi="宋体" w:eastAsia="宋体"/>
          <w:sz w:val="24"/>
        </w:rPr>
        <w:t>张建华，邱易东主编；冰心，林佳楣名誉主编；俞琦编著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张建华，邱易东主编；冰心，林佳楣名誉主编；俞琦编著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本书出售、求购地址：https://www.jiaokey.com/book/detail/11465762.html</w:t>
      </w:r>
    </w:p>
    <w:p>
      <w:r>
        <w:t>更多相关图书推荐：https://www.jiaokey.com</w:t>
      </w:r>
    </w:p>
    <w:p>
      <w:r>
        <w:t>张建华，邱易东主编；冰心，林佳楣名誉主编；俞琦编著 其他作品：https://www.jiaokey.com/tag/张建华，邱易东主编；冰心，林佳楣名誉主编；俞琦编著.html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关键词搜索：https://www.jiaokey.com/tag/将军之梦.html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