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书名：中外重要节日来历</w:t>
      </w:r>
    </w:p>
    <w:p>
      <w:r>
        <w:t>作者:商言，姜博仁著</w:t>
      </w:r>
    </w:p>
    <w:p>
      <w:r>
        <w:t>出版社:长春：长春出版社</w:t>
      </w:r>
    </w:p>
    <w:p>
      <w:r>
        <w:t>出版日期：1993.08</w:t>
      </w:r>
    </w:p>
    <w:p>
      <w:r>
        <w:t>总页数：123</w:t>
      </w:r>
    </w:p>
    <w:p>
      <w:r>
        <w:t>更多请访问教客网:www.jiaokey.com</w:t>
      </w:r>
    </w:p>
    <w:p>
      <w:r>
        <w:t>中外重要节日来历评论地址：https://www.jiaokey.com/book/detail/11463546.html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