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书名：大自然发怒了  环境问题和防治</w:t>
      </w:r>
    </w:p>
    <w:p>
      <w:r>
        <w:t>作者:杨铸编著</w:t>
      </w:r>
    </w:p>
    <w:p>
      <w:r>
        <w:t>出版社:济南：济南出版社</w:t>
      </w:r>
    </w:p>
    <w:p>
      <w:r>
        <w:t>出版日期：1992.09</w:t>
      </w:r>
    </w:p>
    <w:p>
      <w:r>
        <w:t>总页数：99</w:t>
      </w:r>
    </w:p>
    <w:p>
      <w:r>
        <w:t>更多请访问教客网:www.jiaokey.com</w:t>
      </w:r>
    </w:p>
    <w:p>
      <w:r>
        <w:t>大自然发怒了  环境问题和防治评论地址：https://www.jiaokey.com/book/detail/11463507.html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