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赌命游戏厅</w:t>
      </w:r>
    </w:p>
    <w:p>
      <w:r>
        <w:rPr>
          <w:rFonts w:ascii="宋体" w:hAnsi="宋体" w:eastAsia="宋体"/>
          <w:sz w:val="24"/>
        </w:rPr>
        <w:t>（美）肯·麦克默特里（Ken McMurtry）著；刘利刚译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赌命游戏厅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（美）肯·麦克默特里（Ken McMurtry）著；刘利刚译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本书出售、求购地址：https://www.jiaokey.com/book/detail/11463089.html</w:t>
      </w:r>
    </w:p>
    <w:p>
      <w:r>
        <w:t>更多相关图书推荐：https://www.jiaokey.com</w:t>
      </w:r>
    </w:p>
    <w:p>
      <w:r>
        <w:t>（美）肯·麦克默特里（Ken McMurtry）著；刘利刚译 其他作品：https://www.jiaokey.com/tag/（美）肯·麦克默特里（Ken McMurtry）著；刘利刚译.html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关键词搜索：https://www.jiaokey.com/tag/赌命游戏厅.html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