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书名：风生水起与装修  玄关</w:t>
      </w:r>
    </w:p>
    <w:p>
      <w:r>
        <w:t>作者：刘建洋，熊建新，王向阳主编；张远，李枝秀，宋柑林，胡倩如，吴凯，齐备副主编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总页数：72</w:t>
      </w:r>
    </w:p>
    <w:p>
      <w:r>
        <w:t>更多请访问教客网: www.jiaokey.com</w:t>
      </w:r>
    </w:p>
    <w:p>
      <w:r>
        <w:t>风生水起与装修  玄关 评论地址：https://www.jiaokey.com/book/detail/11461952.html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