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英语满分快车道  高考英语阅读理解</w:t>
      </w:r>
    </w:p>
    <w:p>
      <w:r>
        <w:rPr>
          <w:rFonts w:ascii="宋体" w:hAnsi="宋体" w:eastAsia="宋体"/>
          <w:sz w:val="24"/>
        </w:rPr>
        <w:t>蒋一？主编；薛友婷，陈琳琳编著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英语满分快车道  高考英语阅读理解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蒋一？主编；薛友婷，陈琳琳编著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太原：希望出版社；上海电子出版有限公司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本书出售、求购地址：https://www.jiaokey.com/book/detail/11454766.html</w:t>
      </w:r>
    </w:p>
    <w:p>
      <w:r>
        <w:t>更多相关图书推荐：https://www.jiaokey.com</w:t>
      </w:r>
    </w:p>
    <w:p>
      <w:r>
        <w:t>蒋一？主编；薛友婷，陈琳琳编著 其他作品：https://www.jiaokey.com/tag/蒋一？主编；薛友婷，陈琳琳编著.html</w:t>
      </w:r>
    </w:p>
    <w:p>
      <w:r>
        <w:t>太原：希望出版社；上海电子出版有限公司 出版图书：https://www.jiaokey.com/tag/太原：希望出版社；上海电子出版有限公司.html</w:t>
      </w:r>
    </w:p>
    <w:p>
      <w:r>
        <w:t>关键词搜索：https://www.jiaokey.com/tag/英语满分快车道  高考英语阅读理解.html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