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李召，温树田主编；蒋劲涛，戚林副主编；尹汉明，李召，莫秀梅，梁龙彦，阎雪燕编者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李召，温树田主编；蒋劲涛，戚林副主编；尹汉明，李召，莫秀梅，梁龙彦，阎雪燕编者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本书出售、求购地址：https://www.jiaokey.com/book/detail/11454567.html</w:t>
      </w:r>
    </w:p>
    <w:p>
      <w:r>
        <w:t>更多相关图书推荐：https://www.jiaokey.com</w:t>
      </w:r>
    </w:p>
    <w:p>
      <w:r>
        <w:t>李召，温树田主编；蒋劲涛，戚林副主编；尹汉明，李召，莫秀梅，梁龙彦，阎雪燕编者 其他作品：https://www.jiaokey.com/tag/李召，温树田主编；蒋劲涛，戚林副主编；尹汉明，李召，莫秀梅，梁龙彦，阎雪燕编者.html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