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基因工程食品  生产方法与检测技术</w:t>
      </w:r>
    </w:p>
    <w:p>
      <w:r>
        <w:rPr>
          <w:rFonts w:ascii="宋体" w:hAnsi="宋体" w:eastAsia="宋体"/>
          <w:sz w:val="24"/>
        </w:rPr>
        <w:t>（德）柯纳德·J. 海勒（Knut J. Heller）主编；刘德虎，陈三凤译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基因工程食品  生产方法与检测技术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（德）柯纳德·J. 海勒（Knut J. Heller）主编；刘德虎，陈三凤译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本书出售、求购地址：https://www.jiaokey.com/book/detail/11454561.html</w:t>
      </w:r>
    </w:p>
    <w:p>
      <w:r>
        <w:t>更多相关图书推荐：https://www.jiaokey.com</w:t>
      </w:r>
    </w:p>
    <w:p>
      <w:r>
        <w:t>（德）柯纳德·J. 海勒（Knut J. Heller）主编；刘德虎，陈三凤译 其他作品：https://www.jiaokey.com/tag/（德）柯纳德·J. 海勒（Knut J. Heller）主编；刘德虎，陈三凤译.html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关键词搜索：https://www.jiaokey.com/tag/基因工程食品  生产方法与检测技术.html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