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英文征聘广告速读Yes，I can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英文征聘广告速读Yes，I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本书出售、求购地址：https://www.jiaokey.com/book/detail/11454416.html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关键词搜索：https://www.jiaokey.com/tag/英文征聘广告速读Yes，I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