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书名：月亮及其对植物的作用</w:t>
      </w:r>
    </w:p>
    <w:p>
      <w:r>
        <w:t>作者：（法）罗贝尔·弗雷德里克著；李云阁，汤中坚译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总页数：165</w:t>
      </w:r>
    </w:p>
    <w:p>
      <w:r>
        <w:t>更多请访问教客网: www.jiaokey.com</w:t>
      </w:r>
    </w:p>
    <w:p>
      <w:r>
        <w:t>月亮及其对植物的作用 评论地址：https://www.jiaokey.com/book/detail/11453266.html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