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寻找贞操</w:t>
      </w:r>
    </w:p>
    <w:p>
      <w:r>
        <w:rPr>
          <w:rFonts w:ascii="宋体" w:hAnsi="宋体" w:eastAsia="宋体"/>
          <w:sz w:val="24"/>
        </w:rPr>
        <w:t>（美）温迪·夏丽特著；杨荣鑫译（曼哈顿学院）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（美）温迪·夏丽特著；杨荣鑫译（曼哈顿学院）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本书出售、求购地址：https://www.jiaokey.com/book/detail/11451023.html</w:t>
      </w:r>
    </w:p>
    <w:p>
      <w:r>
        <w:t>更多相关图书推荐：https://www.jiaokey.com</w:t>
      </w:r>
    </w:p>
    <w:p>
      <w:r>
        <w:t>（美）温迪·夏丽特著；杨荣鑫译（曼哈顿学院） 其他作品：https://www.jiaokey.com/tag/（美）温迪·夏丽特著；杨荣鑫译（曼哈顿学院）.html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关键词搜索：https://www.jiaokey.com/tag/寻找贞操.html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