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书名：鸡西在建国初期  1949年10月-1952年12月</w:t>
      </w:r>
    </w:p>
    <w:p>
      <w:r>
        <w:t>作者：康广良主编；赵二男副主编</w:t>
      </w:r>
    </w:p>
    <w:p>
      <w:r>
        <w:t>出版社：中共鸡西市委党史研究室</w:t>
      </w:r>
    </w:p>
    <w:p>
      <w:r>
        <w:t>出版日期：1993.10</w:t>
      </w:r>
    </w:p>
    <w:p>
      <w:r>
        <w:t>总页数：311</w:t>
      </w:r>
    </w:p>
    <w:p>
      <w:r>
        <w:t>更多请访问教客网: www.jiaokey.com</w:t>
      </w:r>
    </w:p>
    <w:p>
      <w:r>
        <w:t>鸡西在建国初期  1949年10月-1952年12月 评论地址：https://www.jiaokey.com/book/detail/11449847.html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