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峥嵘岁月</w:t>
      </w:r>
    </w:p>
    <w:p>
      <w:r>
        <w:rPr>
          <w:rFonts w:ascii="宋体" w:hAnsi="宋体" w:eastAsia="宋体"/>
          <w:sz w:val="24"/>
        </w:rPr>
        <w:t>中国共产党威远县委员会党史工委办公室，中国人民解放军西南服务团团史研究会威远分会，中国人民解放军二野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中国共产党威远县委员会党史工委办公室，中国人民解放军西南服务团团史研究会威远分会，中国人民解放军二野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本书出售、求购地址：https://www.jiaokey.com/book/detail/11449199.html</w:t>
      </w:r>
    </w:p>
    <w:p>
      <w:r>
        <w:t>更多相关图书推荐：https://www.jiaokey.com</w:t>
      </w:r>
    </w:p>
    <w:p>
      <w:r>
        <w:t>中国共产党威远县委员会党史工委办公室，中国人民解放军西南服务团团史研究会威远分会，中国人民解放军二野 其他作品：https://www.jiaokey.com/tag/中国共产党威远县委员会党史工委办公室，中国人民解放军西南服务团团史研究会威远分会，中国人民解放军二野.html</w:t>
      </w:r>
    </w:p>
    <w:p>
      <w:r>
        <w:t>关键词搜索：https://www.jiaokey.com/tag/峥嵘岁月.html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