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书名：全控联动管理模式  青钢集团公司“五个日”管理的理性思考</w:t>
      </w:r>
    </w:p>
    <w:p>
      <w:r>
        <w:t>作者：孙钱章主编</w:t>
      </w:r>
    </w:p>
    <w:p>
      <w:r>
        <w:t>出版社：北京：中国经济出版社</w:t>
      </w:r>
    </w:p>
    <w:p>
      <w:r>
        <w:t>出版日期：2002.08</w:t>
      </w:r>
    </w:p>
    <w:p>
      <w:r>
        <w:t>总页数：255</w:t>
      </w:r>
    </w:p>
    <w:p>
      <w:r>
        <w:t>更多请访问教客网: www.jiaokey.com</w:t>
      </w:r>
    </w:p>
    <w:p>
      <w:r>
        <w:t>全控联动管理模式  青钢集团公司“五个日”管理的理性思考 评论地址：https://www.jiaokey.com/book/detail/11447862.html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