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18  现代派绘画  2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18  现代派绘画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本书出售、求购地址：https://www.jiaokey.com/book/detail/11447367.html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18  现代派绘画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