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书名：抑制通货膨胀与治理通货紧缩：20世纪90年以来的中国宏观经济政策研究</w:t>
      </w:r>
    </w:p>
    <w:p>
      <w:r>
        <w:t>作者：王顺华著</w:t>
      </w:r>
    </w:p>
    <w:p>
      <w:r>
        <w:t>出版社：武汉：华中科技大学出版社</w:t>
      </w:r>
    </w:p>
    <w:p>
      <w:r>
        <w:t>出版日期：2005.01</w:t>
      </w:r>
    </w:p>
    <w:p>
      <w:r>
        <w:t>总页数：343</w:t>
      </w:r>
    </w:p>
    <w:p>
      <w:r>
        <w:t>更多请访问教客网: www.jiaokey.com</w:t>
      </w:r>
    </w:p>
    <w:p>
      <w:r>
        <w:t>抑制通货膨胀与治理通货紧缩：20世纪90年以来的中国宏观经济政策研究 评论地址：https://www.jiaokey.com/book/detail/11447198.html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