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感性饮食系列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感性饮食系列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本书出售、求购地址：https://www.jiaokey.com/book/detail/11444147.html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关键词搜索：https://www.jiaokey.com/tag/感性饮食系列.html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