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一个永远的童话  当代艺术家风采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一个永远的童话  当代艺术家风采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本书出售、求购地址：https://www.jiaokey.com/book/detail/11439242.html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关键词搜索：https://www.jiaokey.com/tag/一个永远的童话  当代艺术家风采.html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