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书名：孩子思维与认识能力的发展  从乳儿期到青少年期</w:t>
      </w:r>
    </w:p>
    <w:p>
      <w:r>
        <w:t>作者：（日）潼武久著；李静译</w:t>
      </w:r>
    </w:p>
    <w:p>
      <w:r>
        <w:t>出版社：北京：中国国际广播出版社</w:t>
      </w:r>
    </w:p>
    <w:p>
      <w:r>
        <w:t>出版日期：1988.02</w:t>
      </w:r>
    </w:p>
    <w:p>
      <w:r>
        <w:t>总页数：125</w:t>
      </w:r>
    </w:p>
    <w:p>
      <w:r>
        <w:t>更多请访问教客网: www.jiaokey.com</w:t>
      </w:r>
    </w:p>
    <w:p>
      <w:r>
        <w:t>孩子思维与认识能力的发展  从乳儿期到青少年期 评论地址：https://www.jiaokey.com/book/detail/11436336.html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