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评鉴中心在人力资源管理中的应用</w:t>
      </w:r>
    </w:p>
    <w:p>
      <w:r>
        <w:rPr>
          <w:rFonts w:ascii="宋体" w:hAnsi="宋体" w:eastAsia="宋体"/>
          <w:sz w:val="24"/>
        </w:rPr>
        <w:t>（美）乔治·C.桑顿三世著；上海人才有限公司评鉴中心研发专家组译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评鉴中心在人力资源管理中的应用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（美）乔治·C.桑顿三世著；上海人才有限公司评鉴中心研发专家组译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本书出售、求购地址：https://www.jiaokey.com/book/detail/11435414.html</w:t>
      </w:r>
    </w:p>
    <w:p>
      <w:r>
        <w:t>更多相关图书推荐：https://www.jiaokey.com</w:t>
      </w:r>
    </w:p>
    <w:p>
      <w:r>
        <w:t>（美）乔治·C.桑顿三世著；上海人才有限公司评鉴中心研发专家组译 其他作品：https://www.jiaokey.com/tag/（美）乔治·C.桑顿三世著；上海人才有限公司评鉴中心研发专家组译.html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关键词搜索：https://www.jiaokey.com/tag/评鉴中心在人力资源管理中的应用.html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