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书名：步出误区  素质教育理论与创造性实践</w:t>
      </w:r>
    </w:p>
    <w:p>
      <w:r>
        <w:t>作者：王洪才著</w:t>
      </w:r>
    </w:p>
    <w:p>
      <w:r>
        <w:t>出版社：北京：开明出版社</w:t>
      </w:r>
    </w:p>
    <w:p>
      <w:r>
        <w:t>出版日期：2000.06</w:t>
      </w:r>
    </w:p>
    <w:p>
      <w:r>
        <w:t>总页数：306</w:t>
      </w:r>
    </w:p>
    <w:p>
      <w:r>
        <w:t>更多请访问教客网: www.jiaokey.com</w:t>
      </w:r>
    </w:p>
    <w:p>
      <w:r>
        <w:t>步出误区  素质教育理论与创造性实践 评论地址：https://www.jiaokey.com/book/detail/11434990.html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