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书名：教育因子概论：关于改革我国高考制度的几点思考</w:t>
      </w:r>
    </w:p>
    <w:p>
      <w:r>
        <w:t>作者：刘廷杉著</w:t>
      </w:r>
    </w:p>
    <w:p>
      <w:r>
        <w:t>出版社：陕西神果教育力学研究所</w:t>
      </w:r>
    </w:p>
    <w:p>
      <w:r>
        <w:t>出版日期：2002.11</w:t>
      </w:r>
    </w:p>
    <w:p>
      <w:r>
        <w:t>总页数：155</w:t>
      </w:r>
    </w:p>
    <w:p>
      <w:r>
        <w:t>更多请访问教客网: www.jiaokey.com</w:t>
      </w:r>
    </w:p>
    <w:p>
      <w:r>
        <w:t>教育因子概论：关于改革我国高考制度的几点思考 评论地址：https://www.jiaokey.com/book/detail/11434840.html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