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书名：邮票物语  世界著名邮票典故解析</w:t>
      </w:r>
    </w:p>
    <w:p>
      <w:r>
        <w:t>作者：徐太光君编著</w:t>
      </w:r>
    </w:p>
    <w:p>
      <w:r>
        <w:t>出版社：海口：南方出版社</w:t>
      </w:r>
    </w:p>
    <w:p>
      <w:r>
        <w:t>出版日期：1999.09</w:t>
      </w:r>
    </w:p>
    <w:p>
      <w:r>
        <w:t>总页数：164</w:t>
      </w:r>
    </w:p>
    <w:p>
      <w:r>
        <w:t>更多请访问教客网: www.jiaokey.com</w:t>
      </w:r>
    </w:p>
    <w:p>
      <w:r>
        <w:t>邮票物语  世界著名邮票典故解析 评论地址：https://www.jiaokey.com/book/detail/11434758.html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