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书名：学习《实践论》和《人的正确思想是从那里来的？》参考资料</w:t>
      </w:r>
    </w:p>
    <w:p>
      <w:r>
        <w:t>作者：南京师范学院政教系哲学教研组编辑</w:t>
      </w:r>
    </w:p>
    <w:p>
      <w:r>
        <w:t>出版社：</w:t>
      </w:r>
    </w:p>
    <w:p>
      <w:r>
        <w:t>出版日期：1973</w:t>
      </w:r>
    </w:p>
    <w:p>
      <w:r>
        <w:t>总页数：39</w:t>
      </w:r>
    </w:p>
    <w:p>
      <w:r>
        <w:t>更多请访问教客网: www.jiaokey.com</w:t>
      </w:r>
    </w:p>
    <w:p>
      <w:r>
        <w:t>学习《实践论》和《人的正确思想是从那里来的？》参考资料 评论地址：https://www.jiaokey.com/book/detail/11431531.html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