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现代培训实务  上</w:t>
      </w:r>
    </w:p>
    <w:p>
      <w:r>
        <w:rPr>
          <w:rFonts w:ascii="宋体" w:hAnsi="宋体" w:eastAsia="宋体"/>
          <w:sz w:val="24"/>
        </w:rPr>
        <w:t>徐颂陶名誉主编；张志鸿，李俊庆，刘燕斌主编；张庆龙，常东泉，田茂胜副主编；常东泉，王俊杰，胡宗良总策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现代培训实务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徐颂陶名誉主编；张志鸿，李俊庆，刘燕斌主编；张庆龙，常东泉，田茂胜副主编；常东泉，王俊杰，胡宗良总策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本书出售、求购地址：https://www.jiaokey.com/book/detail/11431350.html</w:t>
      </w:r>
    </w:p>
    <w:p>
      <w:r>
        <w:t>更多相关图书推荐：https://www.jiaokey.com</w:t>
      </w:r>
    </w:p>
    <w:p>
      <w:r>
        <w:t>徐颂陶名誉主编；张志鸿，李俊庆，刘燕斌主编；张庆龙，常东泉，田茂胜副主编；常东泉，王俊杰，胡宗良总策 其他作品：https://www.jiaokey.com/tag/徐颂陶名誉主编；张志鸿，李俊庆，刘燕斌主编；张庆龙，常东泉，田茂胜副主编；常东泉，王俊杰，胡宗良总策.html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关键词搜索：https://www.jiaokey.com/tag/现代培训实务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