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地震数字处理与电子数字计算机</w:t>
      </w:r>
    </w:p>
    <w:p>
      <w:r>
        <w:rPr>
          <w:rFonts w:ascii="宋体" w:hAnsi="宋体" w:eastAsia="宋体"/>
          <w:sz w:val="24"/>
        </w:rPr>
        <w:t>石油化学工业部石油地球物理勘探局计算中心站编著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地震数字处理与电子数字计算机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石油化学工业部石油地球物理勘探局计算中心站编著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本书出售、求购地址：https://www.jiaokey.com/book/detail/11429320.html</w:t>
      </w:r>
    </w:p>
    <w:p>
      <w:r>
        <w:t>更多相关图书推荐：https://www.jiaokey.com</w:t>
      </w:r>
    </w:p>
    <w:p>
      <w:r>
        <w:t>石油化学工业部石油地球物理勘探局计算中心站编著 其他作品：https://www.jiaokey.com/tag/石油化学工业部石油地球物理勘探局计算中心站编著.html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关键词搜索：https://www.jiaokey.com/tag/地震数字处理与电子数字计算机.html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