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倡门画师何海鸣代表作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倡门画师何海鸣代表作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本书出售、求购地址：https://www.jiaokey.com/book/detail/11427934.html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关键词搜索：https://www.jiaokey.com/tag/倡门画师何海鸣代表作.html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