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东方之光  “三个代表”与理论创新</w:t>
      </w:r>
    </w:p>
    <w:p>
      <w:r>
        <w:rPr>
          <w:rFonts w:ascii="宋体" w:hAnsi="宋体" w:eastAsia="宋体"/>
          <w:sz w:val="24"/>
        </w:rPr>
        <w:t>王天玺总撰稿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东方之光  “三个代表”与理论创新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王天玺总撰稿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北京：人民出版社；北京：红旗出版社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本书出售、求购地址：https://www.jiaokey.com/book/detail/11427899.html</w:t>
      </w:r>
    </w:p>
    <w:p>
      <w:r>
        <w:t>更多相关图书推荐：https://www.jiaokey.com</w:t>
      </w:r>
    </w:p>
    <w:p>
      <w:r>
        <w:t>王天玺总撰稿 其他作品：https://www.jiaokey.com/tag/王天玺总撰稿.html</w:t>
      </w:r>
    </w:p>
    <w:p>
      <w:r>
        <w:t>北京：人民出版社；北京：红旗出版社 出版图书：https://www.jiaokey.com/tag/北京：人民出版社；北京：红旗出版社.html</w:t>
      </w:r>
    </w:p>
    <w:p>
      <w:r>
        <w:t>关键词搜索：https://www.jiaokey.com/tag/东方之光  “三个代表”与理论创新.html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