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书名：中国贫困地区县域经济发展研究</w:t>
      </w:r>
    </w:p>
    <w:p>
      <w:r>
        <w:t>作者：闫天池著</w:t>
      </w:r>
    </w:p>
    <w:p>
      <w:r>
        <w:t>出版社：沈阳：东北财经大学出版社</w:t>
      </w:r>
    </w:p>
    <w:p>
      <w:r>
        <w:t>出版日期：2004.02</w:t>
      </w:r>
    </w:p>
    <w:p>
      <w:r>
        <w:t>总页数：239</w:t>
      </w:r>
    </w:p>
    <w:p>
      <w:r>
        <w:t>更多请访问教客网: www.jiaokey.com</w:t>
      </w:r>
    </w:p>
    <w:p>
      <w:r>
        <w:t>中国贫困地区县域经济发展研究 评论地址：https://www.jiaokey.com/book/detail/11426546.html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