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书名：制度创新与市场发育  中国农村专业批发市场的形成与发展</w:t>
      </w:r>
    </w:p>
    <w:p>
      <w:r>
        <w:t>作者:彭建强著</w:t>
      </w:r>
    </w:p>
    <w:p>
      <w:r>
        <w:t>出版社:北京：中国经济出版社</w:t>
      </w:r>
    </w:p>
    <w:p>
      <w:r>
        <w:t>出版日期：2004.03</w:t>
      </w:r>
    </w:p>
    <w:p>
      <w:r>
        <w:t>总页数：266</w:t>
      </w:r>
    </w:p>
    <w:p>
      <w:r>
        <w:t>更多请访问教客网:www.jiaokey.com</w:t>
      </w:r>
    </w:p>
    <w:p>
      <w:r>
        <w:t>制度创新与市场发育  中国农村专业批发市场的形成与发展评论地址：https://www.jiaokey.com/book/detail/11425999.html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