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书名：奥斯威辛之后的上帝观念  一个犹太人的的声音</w:t>
      </w:r>
    </w:p>
    <w:p>
      <w:r>
        <w:t>作者：（德）汉斯·约纳斯（Hans Jonas）著；张荣译</w:t>
      </w:r>
    </w:p>
    <w:p>
      <w:r>
        <w:t>出版社：北京：华夏出版社</w:t>
      </w:r>
    </w:p>
    <w:p>
      <w:r>
        <w:t>出版日期：2002.12</w:t>
      </w:r>
    </w:p>
    <w:p>
      <w:r>
        <w:t>总页数：39</w:t>
      </w:r>
    </w:p>
    <w:p>
      <w:r>
        <w:t>更多请访问教客网: www.jiaokey.com</w:t>
      </w:r>
    </w:p>
    <w:p>
      <w:r>
        <w:t>奥斯威辛之后的上帝观念  一个犹太人的的声音 评论地址：https://www.jiaokey.com/book/detail/11425792.html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