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书名：论老年  论友谊  论责任</w:t>
      </w:r>
    </w:p>
    <w:p>
      <w:r>
        <w:t>作者：（古罗马）西塞罗（Cicero）著；徐奕春译</w:t>
      </w:r>
    </w:p>
    <w:p>
      <w:r>
        <w:t>出版社：北京：商务印书馆</w:t>
      </w:r>
    </w:p>
    <w:p>
      <w:r>
        <w:t>出版日期：1998</w:t>
      </w:r>
    </w:p>
    <w:p>
      <w:r>
        <w:t>总页数：283</w:t>
      </w:r>
    </w:p>
    <w:p>
      <w:r>
        <w:t>更多请访问教客网: www.jiaokey.com</w:t>
      </w:r>
    </w:p>
    <w:p>
      <w:r>
        <w:t>论老年  论友谊  论责任 评论地址：https://www.jiaokey.com/book/detail/11425724.html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