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书名：理论、权力与政策  汪精卫的政治思想研究：1925-1938</w:t>
      </w:r>
    </w:p>
    <w:p>
      <w:r>
        <w:t>作者：谢晓鹏著</w:t>
      </w:r>
    </w:p>
    <w:p>
      <w:r>
        <w:t>出版社：北京：中央编译出版社</w:t>
      </w:r>
    </w:p>
    <w:p>
      <w:r>
        <w:t>出版日期：2004.08</w:t>
      </w:r>
    </w:p>
    <w:p>
      <w:r>
        <w:t>总页数：211</w:t>
      </w:r>
    </w:p>
    <w:p>
      <w:r>
        <w:t>更多请访问教客网: www.jiaokey.com</w:t>
      </w:r>
    </w:p>
    <w:p>
      <w:r>
        <w:t>理论、权力与政策  汪精卫的政治思想研究：1925-1938 评论地址：https://www.jiaokey.com/book/detail/11425706.html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