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书名：魏晋南朝中央对地方军政官的管理制度研究</w:t>
      </w:r>
    </w:p>
    <w:p>
      <w:r>
        <w:t>作者：陶新华著</w:t>
      </w:r>
    </w:p>
    <w:p>
      <w:r>
        <w:t>出版社：成都：巴蜀书社</w:t>
      </w:r>
    </w:p>
    <w:p>
      <w:r>
        <w:t>出版日期：2003.03</w:t>
      </w:r>
    </w:p>
    <w:p>
      <w:r>
        <w:t>总页数：329</w:t>
      </w:r>
    </w:p>
    <w:p>
      <w:r>
        <w:t>更多请访问教客网: www.jiaokey.com</w:t>
      </w:r>
    </w:p>
    <w:p>
      <w:r>
        <w:t>魏晋南朝中央对地方军政官的管理制度研究 评论地址：https://www.jiaokey.com/book/detail/11425451.html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