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拉丁美州  第4版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拉丁美州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本书出售、求购地址：https://www.jiaokey.com/book/detail/11424942.html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关键词搜索：https://www.jiaokey.com/tag/拉丁美州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