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动力取向心理治疗：支持取向与洞见取向的心理治疗</w:t>
      </w:r>
    </w:p>
    <w:p>
      <w:r>
        <w:rPr>
          <w:rFonts w:ascii="宋体" w:hAnsi="宋体" w:eastAsia="宋体"/>
          <w:sz w:val="24"/>
        </w:rPr>
        <w:t>林明雄，林秀慧译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动力取向心理治疗：支持取向与洞见取向的心理治疗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林明雄，林秀慧译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本书出售、求购地址：https://www.jiaokey.com/book/detail/11424921.html</w:t>
      </w:r>
    </w:p>
    <w:p>
      <w:r>
        <w:t>更多相关图书推荐：https://www.jiaokey.com</w:t>
      </w:r>
    </w:p>
    <w:p>
      <w:r>
        <w:t>林明雄，林秀慧译 其他作品：https://www.jiaokey.com/tag/林明雄，林秀慧译.html</w:t>
      </w:r>
    </w:p>
    <w:p>
      <w:r>
        <w:t>心理出版社 出版图书：https://www.jiaokey.com/tag/心理出版社.html</w:t>
      </w:r>
    </w:p>
    <w:p>
      <w:r>
        <w:t>关键词搜索：https://www.jiaokey.com/tag/动力取向心理治疗：支持取向与洞见取向的心理治疗.html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