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资本主义与现代社会理论：马克思·凃尔干·韦伯</w:t>
      </w:r>
    </w:p>
    <w:p>
      <w:r>
        <w:rPr>
          <w:rFonts w:ascii="宋体" w:hAnsi="宋体" w:eastAsia="宋体"/>
          <w:sz w:val="24"/>
        </w:rPr>
        <w:t>纪登斯著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资本主义与现代社会理论：马克思·凃尔干·韦伯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纪登斯著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本书出售、求购地址：https://www.jiaokey.com/book/detail/11424855.html</w:t>
      </w:r>
    </w:p>
    <w:p>
      <w:r>
        <w:t>更多相关图书推荐：https://www.jiaokey.com</w:t>
      </w:r>
    </w:p>
    <w:p>
      <w:r>
        <w:t>纪登斯著 其他作品：https://www.jiaokey.com/tag/纪登斯著.html</w:t>
      </w:r>
    </w:p>
    <w:p>
      <w:r>
        <w:t>关键词搜索：https://www.jiaokey.com/tag/资本主义与现代社会理论：马克思·凃尔干·韦伯.html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