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书名：农田养分平衡与管理  中国科学院南京土壤研究所，国际钾肥研究所  瑞士  第九次钾素讨论会论文集</w:t>
      </w:r>
    </w:p>
    <w:p>
      <w:r>
        <w:t>作者：周健民等编</w:t>
      </w:r>
    </w:p>
    <w:p>
      <w:r>
        <w:t>出版社：南京：河海大学出版社</w:t>
      </w:r>
    </w:p>
    <w:p>
      <w:r>
        <w:t>出版日期：2000.12</w:t>
      </w:r>
    </w:p>
    <w:p>
      <w:r>
        <w:t>总页数：430</w:t>
      </w:r>
    </w:p>
    <w:p>
      <w:r>
        <w:t>更多请访问教客网: www.jiaokey.com</w:t>
      </w:r>
    </w:p>
    <w:p>
      <w:r>
        <w:t>农田养分平衡与管理  中国科学院南京土壤研究所，国际钾肥研究所  瑞士  第九次钾素讨论会论文集 评论地址：https://www.jiaokey.com/book/detail/11424143.html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