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书名：境界形而上学及其限制  由先秦儒学谈起</w:t>
      </w:r>
    </w:p>
    <w:p>
      <w:r>
        <w:t>作者:宁新昌著</w:t>
      </w:r>
    </w:p>
    <w:p>
      <w:r>
        <w:t>出版社:济南：齐鲁书社</w:t>
      </w:r>
    </w:p>
    <w:p>
      <w:r>
        <w:t>出版日期：2004.03</w:t>
      </w:r>
    </w:p>
    <w:p>
      <w:r>
        <w:t>总页数：259</w:t>
      </w:r>
    </w:p>
    <w:p>
      <w:r>
        <w:t>更多请访问教客网:www.jiaokey.com</w:t>
      </w:r>
    </w:p>
    <w:p>
      <w:r>
        <w:t>境界形而上学及其限制  由先秦儒学谈起评论地址：https://www.jiaokey.com/book/detail/11423052.html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