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  西部民族地区大开发的新思维</w:t>
      </w:r>
    </w:p>
    <w:p>
      <w:r>
        <w:t>作者:黄健英著；施正一总主编</w:t>
      </w:r>
    </w:p>
    <w:p>
      <w:r>
        <w:t>出版社:北京：民族出版社</w:t>
      </w:r>
    </w:p>
    <w:p>
      <w:r>
        <w:t>出版日期：2003.06</w:t>
      </w:r>
    </w:p>
    <w:p>
      <w:r>
        <w:t>总页数：297</w:t>
      </w:r>
    </w:p>
    <w:p>
      <w:r>
        <w:t>更多请访问教客网:www.jiaokey.com</w:t>
      </w:r>
    </w:p>
    <w:p>
      <w:r>
        <w:t>起飞  西部民族地区大开发的新思维评论地址：https://www.jiaokey.com/book/detail/11422687.html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