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书名：城市经济发展前沿  天津经济焦点透析</w:t>
      </w:r>
    </w:p>
    <w:p>
      <w:r>
        <w:t>作者：阎金明著</w:t>
      </w:r>
    </w:p>
    <w:p>
      <w:r>
        <w:t>出版社：天津：天津社会科学院出版社</w:t>
      </w:r>
    </w:p>
    <w:p>
      <w:r>
        <w:t>出版日期：2003.07</w:t>
      </w:r>
    </w:p>
    <w:p>
      <w:r>
        <w:t>总页数：347</w:t>
      </w:r>
    </w:p>
    <w:p>
      <w:r>
        <w:t>更多请访问教客网: www.jiaokey.com</w:t>
      </w:r>
    </w:p>
    <w:p>
      <w:r>
        <w:t>城市经济发展前沿  天津经济焦点透析 评论地址：https://www.jiaokey.com/book/detail/11422540.html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