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篮球教学</w:t>
      </w:r>
    </w:p>
    <w:p>
      <w:r>
        <w:rPr>
          <w:rFonts w:ascii="宋体" w:hAnsi="宋体" w:eastAsia="宋体"/>
          <w:sz w:val="24"/>
        </w:rPr>
        <w:t>（德）彼德·克林斯曼，（德）史蒂芬·克劳斯著；（德）约阿西姆·努瑟尔绘图；潘祥，韩冰译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（德）彼德·克林斯曼，（德）史蒂芬·克劳斯著；（德）约阿西姆·努瑟尔绘图；潘祥，韩冰译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本书出售、求购地址：https://www.jiaokey.com/book/detail/11421967.html</w:t>
      </w:r>
    </w:p>
    <w:p>
      <w:r>
        <w:t>更多相关图书推荐：https://www.jiaokey.com</w:t>
      </w:r>
    </w:p>
    <w:p>
      <w:r>
        <w:t>（德）彼德·克林斯曼，（德）史蒂芬·克劳斯著；（德）约阿西姆·努瑟尔绘图；潘祥，韩冰译 其他作品：https://www.jiaokey.com/tag/（德）彼德·克林斯曼，（德）史蒂芬·克劳斯著；（德）约阿西姆·努瑟尔绘图；潘祥，韩冰译.html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