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近代史事论丛  第1册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近代史事论丛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本书出售、求购地址：https://www.jiaokey.com/book/detail/11421252.html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关键词搜索：https://www.jiaokey.com/tag/近代史事论丛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