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书名：在历史与现实的交合点上  中国现代作家文化心理分析</w:t>
      </w:r>
    </w:p>
    <w:p>
      <w:r>
        <w:t>作者：龙泉明著</w:t>
      </w:r>
    </w:p>
    <w:p>
      <w:r>
        <w:t>出版社：西安：陕西人民出版社</w:t>
      </w:r>
    </w:p>
    <w:p>
      <w:r>
        <w:t>出版日期：1992.07</w:t>
      </w:r>
    </w:p>
    <w:p>
      <w:r>
        <w:t>总页数：394</w:t>
      </w:r>
    </w:p>
    <w:p>
      <w:r>
        <w:t>更多请访问教客网: www.jiaokey.com</w:t>
      </w:r>
    </w:p>
    <w:p>
      <w:r>
        <w:t>在历史与现实的交合点上  中国现代作家文化心理分析 评论地址：https://www.jiaokey.com/book/detail/11420861.html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