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书名：说聊斋  话世相</w:t>
      </w:r>
    </w:p>
    <w:p>
      <w:r>
        <w:t>作者：张芹玲著</w:t>
      </w:r>
    </w:p>
    <w:p>
      <w:r>
        <w:t>出版社：北京：长虹出版公司</w:t>
      </w:r>
    </w:p>
    <w:p>
      <w:r>
        <w:t>出版日期：2001.05</w:t>
      </w:r>
    </w:p>
    <w:p>
      <w:r>
        <w:t>总页数：390</w:t>
      </w:r>
    </w:p>
    <w:p>
      <w:r>
        <w:t>更多请访问教客网: www.jiaokey.com</w:t>
      </w:r>
    </w:p>
    <w:p>
      <w:r>
        <w:t>说聊斋  话世相 评论地址：https://www.jiaokey.com/book/detail/11416910.html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