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书名：波斯历史文化与伊朗穆斯林风情礼仪</w:t>
      </w:r>
    </w:p>
    <w:p>
      <w:r>
        <w:t>作者:王锋，陈冬梅著</w:t>
      </w:r>
    </w:p>
    <w:p>
      <w:r>
        <w:t>出版社:北京：民族出版社</w:t>
      </w:r>
    </w:p>
    <w:p>
      <w:r>
        <w:t>出版日期：2002.06</w:t>
      </w:r>
    </w:p>
    <w:p>
      <w:r>
        <w:t>总页数：327</w:t>
      </w:r>
    </w:p>
    <w:p>
      <w:r>
        <w:t>更多请访问教客网:www.jiaokey.com</w:t>
      </w:r>
    </w:p>
    <w:p>
      <w:r>
        <w:t>波斯历史文化与伊朗穆斯林风情礼仪评论地址：https://www.jiaokey.com/book/detail/11411142.html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