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湖南药物志  第3卷</w:t>
      </w:r>
    </w:p>
    <w:p>
      <w:r>
        <w:rPr>
          <w:rFonts w:ascii="宋体" w:hAnsi="宋体" w:eastAsia="宋体"/>
          <w:sz w:val="24"/>
        </w:rPr>
        <w:t>贺又舜，杜方麓主编；潘清平，郭建生，赵绪元副主编；彭菲，刘叶蔓，罗跃龙，周文；曾嵘编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湖南药物志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贺又舜，杜方麓主编；潘清平，郭建生，赵绪元副主编；彭菲，刘叶蔓，罗跃龙，周文；曾嵘编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本书出售、求购地址：https://www.jiaokey.com/book/detail/11408330.html</w:t>
      </w:r>
    </w:p>
    <w:p>
      <w:r>
        <w:t>更多相关图书推荐：https://www.jiaokey.com</w:t>
      </w:r>
    </w:p>
    <w:p>
      <w:r>
        <w:t>贺又舜，杜方麓主编；潘清平，郭建生，赵绪元副主编；彭菲，刘叶蔓，罗跃龙，周文；曾嵘编 其他作品：https://www.jiaokey.com/tag/贺又舜，杜方麓主编；潘清平，郭建生，赵绪元副主编；彭菲，刘叶蔓，罗跃龙，周文；曾嵘编.html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关键词搜索：https://www.jiaokey.com/tag/湖南药物志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