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书名：基于结构元理论的模糊数学分析原理</w:t>
      </w:r>
    </w:p>
    <w:p>
      <w:r>
        <w:t>作者：郭嗣琮著</w:t>
      </w:r>
    </w:p>
    <w:p>
      <w:r>
        <w:t>出版社：沈阳：东北大学出版社</w:t>
      </w:r>
    </w:p>
    <w:p>
      <w:r>
        <w:t>出版日期：2004.06</w:t>
      </w:r>
    </w:p>
    <w:p>
      <w:r>
        <w:t>总页数：189</w:t>
      </w:r>
    </w:p>
    <w:p>
      <w:r>
        <w:t>更多请访问教客网: www.jiaokey.com</w:t>
      </w:r>
    </w:p>
    <w:p>
      <w:r>
        <w:t>基于结构元理论的模糊数学分析原理 评论地址：https://www.jiaokey.com/book/detail/11407979.html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