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十倍速可持续成长 灿坤集团28年、每年成长40%的DNA探索 战略执行学</w:t>
      </w:r>
    </w:p>
    <w:p>
      <w:r>
        <w:rPr>
          <w:rFonts w:ascii="宋体" w:hAnsi="宋体" w:eastAsia="宋体"/>
          <w:sz w:val="24"/>
        </w:rPr>
        <w:t>（美）周仲庚著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十倍速可持续成长 灿坤集团28年、每年成长40%的DNA探索 战略执行学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（美）周仲庚著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日用电气器具(学科:工业企业管理学科:经验地点:台湾省)日用电气器具工业企业管理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本书出售、求购地址：https://www.jiaokey.com/book/detail/11407200.html</w:t>
      </w:r>
    </w:p>
    <w:p>
      <w:r>
        <w:t>更多相关图书推荐：https://www.jiaokey.com</w:t>
      </w:r>
    </w:p>
    <w:p>
      <w:r>
        <w:t>（美）周仲庚著 其他作品：https://www.jiaokey.com/tag/（美）周仲庚著.html</w:t>
      </w:r>
    </w:p>
    <w:p>
      <w:r>
        <w:t>北京:高等教育出版社,2004.10 出版图书：https://www.jiaokey.com/tag/北京:高等教育出版社,2004.10.html</w:t>
      </w:r>
    </w:p>
    <w:p>
      <w:r>
        <w:t>关键词搜索：https://www.jiaokey.com/tag/日用电气器具(学科:工业企业管理学科:经验地点:台湾省)日用电气器具工业企业管理.html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