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书名：外国建筑史参考图集  原始、古代、中世纪、资本主义萌芽时期建筑史部分</w:t>
      </w:r>
    </w:p>
    <w:p>
      <w:r>
        <w:t>作者：上海同济大学建筑理论与历史教研室编</w:t>
      </w:r>
    </w:p>
    <w:p>
      <w:r>
        <w:t>出版社：上海：同济大学出版社</w:t>
      </w:r>
    </w:p>
    <w:p>
      <w:r>
        <w:t>出版日期：1963.06</w:t>
      </w:r>
    </w:p>
    <w:p>
      <w:r>
        <w:t>总页数：273</w:t>
      </w:r>
    </w:p>
    <w:p>
      <w:r>
        <w:t>更多请访问教客网: www.jiaokey.com</w:t>
      </w:r>
    </w:p>
    <w:p>
      <w:r>
        <w:t>外国建筑史参考图集  原始、古代、中世纪、资本主义萌芽时期建筑史部分 评论地址：https://www.jiaokey.com/book/detail/11406094.html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